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AB22" w14:textId="77777777" w:rsidR="00B043F0" w:rsidRPr="009D690B" w:rsidRDefault="00B043F0" w:rsidP="00B043F0">
      <w:pPr>
        <w:jc w:val="center"/>
        <w:rPr>
          <w:rFonts w:ascii="Times New Roman" w:hAnsi="Times New Roman"/>
          <w:sz w:val="28"/>
          <w:szCs w:val="28"/>
        </w:rPr>
      </w:pPr>
      <w:r w:rsidRPr="008173F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                                 центр развития ребёнка – детский сад  №  17 «Василек»</w:t>
      </w:r>
    </w:p>
    <w:p w14:paraId="64321C6E" w14:textId="77777777" w:rsidR="00B043F0" w:rsidRPr="009D690B" w:rsidRDefault="00B043F0" w:rsidP="00B043F0">
      <w:pPr>
        <w:jc w:val="center"/>
        <w:rPr>
          <w:rFonts w:ascii="Times New Roman" w:hAnsi="Times New Roman"/>
          <w:sz w:val="28"/>
          <w:szCs w:val="28"/>
        </w:rPr>
      </w:pPr>
    </w:p>
    <w:p w14:paraId="71798325" w14:textId="77777777" w:rsidR="00265B4D" w:rsidRDefault="00265B4D" w:rsidP="00265B4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E499041" w14:textId="77777777" w:rsidR="00265B4D" w:rsidRDefault="00265B4D" w:rsidP="008E63DE">
      <w:pPr>
        <w:rPr>
          <w:rFonts w:ascii="Times New Roman" w:hAnsi="Times New Roman" w:cs="Times New Roman"/>
          <w:sz w:val="48"/>
          <w:szCs w:val="48"/>
        </w:rPr>
      </w:pPr>
    </w:p>
    <w:p w14:paraId="772FE6B3" w14:textId="77777777" w:rsidR="00265B4D" w:rsidRPr="00265B4D" w:rsidRDefault="00265B4D" w:rsidP="00B043F0">
      <w:pPr>
        <w:jc w:val="center"/>
        <w:rPr>
          <w:rFonts w:ascii="Times New Roman" w:hAnsi="Times New Roman" w:cs="Times New Roman"/>
          <w:sz w:val="48"/>
          <w:szCs w:val="48"/>
        </w:rPr>
      </w:pPr>
      <w:r w:rsidRPr="00265B4D">
        <w:rPr>
          <w:rFonts w:ascii="Times New Roman" w:hAnsi="Times New Roman" w:cs="Times New Roman"/>
          <w:sz w:val="48"/>
          <w:szCs w:val="48"/>
        </w:rPr>
        <w:t>Консультация для родителей на тему:</w:t>
      </w:r>
    </w:p>
    <w:p w14:paraId="03B2601C" w14:textId="77777777" w:rsidR="00A92940" w:rsidRDefault="00265B4D" w:rsidP="00265B4D">
      <w:pPr>
        <w:jc w:val="center"/>
        <w:rPr>
          <w:rFonts w:ascii="Times New Roman" w:hAnsi="Times New Roman" w:cs="Times New Roman"/>
          <w:sz w:val="48"/>
          <w:szCs w:val="48"/>
        </w:rPr>
      </w:pPr>
      <w:r w:rsidRPr="00265B4D">
        <w:rPr>
          <w:rFonts w:ascii="Times New Roman" w:hAnsi="Times New Roman" w:cs="Times New Roman"/>
          <w:sz w:val="48"/>
          <w:szCs w:val="48"/>
        </w:rPr>
        <w:t>«Игры и упражнения для развития мелкой моторики»</w:t>
      </w:r>
    </w:p>
    <w:p w14:paraId="6D1DC80B" w14:textId="5A42CEAF" w:rsidR="00265B4D" w:rsidRDefault="008E63DE" w:rsidP="00265B4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66361427" wp14:editId="5F14C1E7">
            <wp:extent cx="4961614" cy="3295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99" cy="330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3ED7" w14:textId="77777777" w:rsidR="00265B4D" w:rsidRDefault="00265B4D" w:rsidP="00265B4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89034F5" w14:textId="77777777" w:rsidR="00265B4D" w:rsidRDefault="00265B4D" w:rsidP="008E63DE">
      <w:pPr>
        <w:rPr>
          <w:rFonts w:ascii="Times New Roman" w:hAnsi="Times New Roman" w:cs="Times New Roman"/>
          <w:sz w:val="48"/>
          <w:szCs w:val="48"/>
        </w:rPr>
      </w:pPr>
    </w:p>
    <w:p w14:paraId="4F4C94D6" w14:textId="3A5FAC0F" w:rsidR="00B043F0" w:rsidRPr="005E3F02" w:rsidRDefault="00B043F0" w:rsidP="00B043F0">
      <w:pPr>
        <w:spacing w:line="36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  <w:r w:rsidRPr="008173F6">
        <w:rPr>
          <w:rFonts w:ascii="Times New Roman" w:hAnsi="Times New Roman"/>
          <w:sz w:val="28"/>
          <w:szCs w:val="28"/>
        </w:rPr>
        <w:t>:</w:t>
      </w:r>
    </w:p>
    <w:p w14:paraId="68D2DE2E" w14:textId="03589FEF" w:rsidR="00B043F0" w:rsidRDefault="00B043F0" w:rsidP="008E63D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Лунина Т.Н.</w:t>
      </w:r>
    </w:p>
    <w:p w14:paraId="7F9608C2" w14:textId="77777777" w:rsidR="00B043F0" w:rsidRDefault="00B043F0" w:rsidP="008E63DE">
      <w:pPr>
        <w:rPr>
          <w:rFonts w:ascii="Times New Roman" w:hAnsi="Times New Roman"/>
          <w:sz w:val="28"/>
          <w:szCs w:val="28"/>
        </w:rPr>
      </w:pPr>
    </w:p>
    <w:p w14:paraId="39DAF92E" w14:textId="77777777" w:rsidR="00B043F0" w:rsidRDefault="00B043F0" w:rsidP="00B043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73F6">
        <w:rPr>
          <w:rFonts w:ascii="Times New Roman" w:hAnsi="Times New Roman"/>
          <w:sz w:val="28"/>
          <w:szCs w:val="28"/>
        </w:rPr>
        <w:t>Мытищи</w:t>
      </w:r>
      <w:r>
        <w:rPr>
          <w:rFonts w:ascii="Times New Roman" w:hAnsi="Times New Roman"/>
          <w:sz w:val="28"/>
          <w:szCs w:val="28"/>
        </w:rPr>
        <w:t xml:space="preserve"> 2019г</w:t>
      </w:r>
    </w:p>
    <w:p w14:paraId="2096398C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lastRenderedPageBreak/>
        <w:t xml:space="preserve">Почему же так важно </w:t>
      </w:r>
      <w:r w:rsidRPr="00265B4D">
        <w:rPr>
          <w:rStyle w:val="a4"/>
          <w:sz w:val="28"/>
          <w:szCs w:val="28"/>
        </w:rPr>
        <w:t>развивать мелкую моторику рук ребенка</w:t>
      </w:r>
      <w:r w:rsidRPr="00265B4D">
        <w:rPr>
          <w:sz w:val="28"/>
          <w:szCs w:val="28"/>
        </w:rPr>
        <w:t xml:space="preserve">? Дело в том, что на кистях рук имеются точки и зоны, которые связаны с различными зонами головного мозга. Идущие в кору головного мозга нервные импульсы от пальцев рук </w:t>
      </w:r>
      <w:r w:rsidRPr="00265B4D">
        <w:rPr>
          <w:i/>
          <w:iCs/>
          <w:sz w:val="28"/>
          <w:szCs w:val="28"/>
        </w:rPr>
        <w:t>«тревожат»</w:t>
      </w:r>
      <w:r w:rsidRPr="00265B4D">
        <w:rPr>
          <w:sz w:val="28"/>
          <w:szCs w:val="28"/>
        </w:rPr>
        <w:t xml:space="preserve"> расположенные по соседству речевые зоны, стимулируя их активную деятельность. </w:t>
      </w:r>
      <w:r w:rsidRPr="00265B4D">
        <w:rPr>
          <w:rStyle w:val="a4"/>
          <w:sz w:val="28"/>
          <w:szCs w:val="28"/>
        </w:rPr>
        <w:t>Развитие навыков мелкой моторики важно еще и потому</w:t>
      </w:r>
      <w:r w:rsidRPr="00265B4D">
        <w:rPr>
          <w:sz w:val="28"/>
          <w:szCs w:val="28"/>
        </w:rPr>
        <w:t xml:space="preserve"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14:paraId="3E2A6F8D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Уровень </w:t>
      </w:r>
      <w:r w:rsidRPr="00265B4D">
        <w:rPr>
          <w:rStyle w:val="a4"/>
          <w:sz w:val="28"/>
          <w:szCs w:val="28"/>
        </w:rPr>
        <w:t>развития мелкой моторики</w:t>
      </w:r>
      <w:r w:rsidRPr="00265B4D">
        <w:rPr>
          <w:sz w:val="28"/>
          <w:szCs w:val="28"/>
        </w:rPr>
        <w:t xml:space="preserve"> — один из показателей интеллектуальной готовности к школьному обучению. Обычно ребенок, имеющий высокий уровень </w:t>
      </w:r>
      <w:r w:rsidRPr="00265B4D">
        <w:rPr>
          <w:rStyle w:val="a4"/>
          <w:sz w:val="28"/>
          <w:szCs w:val="28"/>
        </w:rPr>
        <w:t>развития мелкой моторики</w:t>
      </w:r>
      <w:r w:rsidRPr="00265B4D">
        <w:rPr>
          <w:sz w:val="28"/>
          <w:szCs w:val="28"/>
        </w:rPr>
        <w:t xml:space="preserve">, умеет логически рассуждать, у него достаточно </w:t>
      </w:r>
      <w:r w:rsidRPr="00265B4D">
        <w:rPr>
          <w:rStyle w:val="a4"/>
          <w:sz w:val="28"/>
          <w:szCs w:val="28"/>
        </w:rPr>
        <w:t>развиты память и внимание</w:t>
      </w:r>
      <w:r w:rsidRPr="00265B4D">
        <w:rPr>
          <w:sz w:val="28"/>
          <w:szCs w:val="28"/>
        </w:rPr>
        <w:t xml:space="preserve">, связная речь. Следствие слабого </w:t>
      </w:r>
      <w:r w:rsidRPr="00265B4D">
        <w:rPr>
          <w:rStyle w:val="a4"/>
          <w:sz w:val="28"/>
          <w:szCs w:val="28"/>
        </w:rPr>
        <w:t>развития мелкой моторики</w:t>
      </w:r>
      <w:r w:rsidRPr="00265B4D">
        <w:rPr>
          <w:sz w:val="28"/>
          <w:szCs w:val="28"/>
        </w:rPr>
        <w:t xml:space="preserve"> руки — общая неготовность большинства современных детей к письму или проблемы с речевым </w:t>
      </w:r>
      <w:r w:rsidRPr="00265B4D">
        <w:rPr>
          <w:rStyle w:val="a4"/>
          <w:sz w:val="28"/>
          <w:szCs w:val="28"/>
        </w:rPr>
        <w:t>развитием</w:t>
      </w:r>
      <w:r w:rsidRPr="00265B4D">
        <w:rPr>
          <w:sz w:val="28"/>
          <w:szCs w:val="28"/>
        </w:rPr>
        <w:t xml:space="preserve">. </w:t>
      </w:r>
    </w:p>
    <w:p w14:paraId="7D0636D5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Однако даже если речь ребенка в норме — это вовсе не значит, что ребенок хорошо </w:t>
      </w:r>
      <w:r w:rsidRPr="00265B4D">
        <w:rPr>
          <w:rStyle w:val="a4"/>
          <w:sz w:val="28"/>
          <w:szCs w:val="28"/>
        </w:rPr>
        <w:t>управляется со своими руками</w:t>
      </w:r>
      <w:r w:rsidRPr="00265B4D">
        <w:rPr>
          <w:sz w:val="28"/>
          <w:szCs w:val="28"/>
        </w:rPr>
        <w:t xml:space="preserve">. К сожалению, о проблемах с координацией движений и тонкой </w:t>
      </w:r>
      <w:r w:rsidRPr="00265B4D">
        <w:rPr>
          <w:rStyle w:val="a4"/>
          <w:sz w:val="28"/>
          <w:szCs w:val="28"/>
        </w:rPr>
        <w:t>моторики большинство родителей</w:t>
      </w:r>
      <w:r w:rsidRPr="00265B4D">
        <w:rPr>
          <w:sz w:val="28"/>
          <w:szCs w:val="28"/>
        </w:rPr>
        <w:t xml:space="preserve"> узнают только перед школой. Это оборачивается форсированной нагрузкой на </w:t>
      </w:r>
      <w:r w:rsidRPr="00265B4D">
        <w:rPr>
          <w:sz w:val="28"/>
          <w:szCs w:val="28"/>
          <w:u w:val="single"/>
        </w:rPr>
        <w:t>ребенка</w:t>
      </w:r>
      <w:r w:rsidRPr="00265B4D">
        <w:rPr>
          <w:sz w:val="28"/>
          <w:szCs w:val="28"/>
        </w:rPr>
        <w:t>: кроме усвоения новой информации, приходиться еще учиться удерживать в непослушных пальцах карандаш.</w:t>
      </w:r>
    </w:p>
    <w:p w14:paraId="72727593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Весь комплекс </w:t>
      </w:r>
      <w:r w:rsidRPr="00265B4D">
        <w:rPr>
          <w:rStyle w:val="a4"/>
          <w:sz w:val="28"/>
          <w:szCs w:val="28"/>
        </w:rPr>
        <w:t>упражнений по развитию мелкой моторики</w:t>
      </w:r>
      <w:r w:rsidRPr="00265B4D">
        <w:rPr>
          <w:sz w:val="28"/>
          <w:szCs w:val="28"/>
        </w:rPr>
        <w:t xml:space="preserve"> можно разделить на три </w:t>
      </w:r>
      <w:r w:rsidRPr="00265B4D">
        <w:rPr>
          <w:sz w:val="28"/>
          <w:szCs w:val="28"/>
          <w:u w:val="single"/>
        </w:rPr>
        <w:t>части</w:t>
      </w:r>
      <w:r w:rsidRPr="00265B4D">
        <w:rPr>
          <w:sz w:val="28"/>
          <w:szCs w:val="28"/>
        </w:rPr>
        <w:t>:</w:t>
      </w:r>
    </w:p>
    <w:p w14:paraId="2C156D55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1. Пальчиковая гимнастика</w:t>
      </w:r>
    </w:p>
    <w:p w14:paraId="4D102321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2. </w:t>
      </w:r>
      <w:r w:rsidRPr="00265B4D">
        <w:rPr>
          <w:rStyle w:val="a4"/>
          <w:sz w:val="28"/>
          <w:szCs w:val="28"/>
        </w:rPr>
        <w:t>Упражнения</w:t>
      </w:r>
      <w:r w:rsidRPr="00265B4D">
        <w:rPr>
          <w:sz w:val="28"/>
          <w:szCs w:val="28"/>
        </w:rPr>
        <w:t xml:space="preserve"> для пальцев и кистей рук с использованием различных предметов</w:t>
      </w:r>
    </w:p>
    <w:p w14:paraId="7F208D3D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3. Отработка графических навыков</w:t>
      </w:r>
    </w:p>
    <w:p w14:paraId="47594834" w14:textId="171088AC" w:rsidR="00265B4D" w:rsidRPr="008E63DE" w:rsidRDefault="00265B4D" w:rsidP="008E63D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265B4D">
        <w:rPr>
          <w:rStyle w:val="a4"/>
          <w:sz w:val="28"/>
          <w:szCs w:val="28"/>
        </w:rPr>
        <w:t>Упражнения</w:t>
      </w:r>
      <w:r w:rsidRPr="00265B4D">
        <w:rPr>
          <w:sz w:val="28"/>
          <w:szCs w:val="28"/>
        </w:rPr>
        <w:t xml:space="preserve"> для пальцев и кистей рук с использованием различных предметов</w:t>
      </w:r>
    </w:p>
    <w:p w14:paraId="4733D5CC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rStyle w:val="a4"/>
          <w:sz w:val="28"/>
          <w:szCs w:val="28"/>
        </w:rPr>
        <w:t>Игры</w:t>
      </w:r>
      <w:r w:rsidRPr="00265B4D">
        <w:rPr>
          <w:sz w:val="28"/>
          <w:szCs w:val="28"/>
        </w:rPr>
        <w:t xml:space="preserve"> с пробками от бутылок</w:t>
      </w:r>
    </w:p>
    <w:p w14:paraId="2A9DC3F5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Две пробки от пластиковых бутылок кладем на столе резьбой вверх. Это - </w:t>
      </w:r>
      <w:r w:rsidRPr="00265B4D">
        <w:rPr>
          <w:i/>
          <w:iCs/>
          <w:sz w:val="28"/>
          <w:szCs w:val="28"/>
        </w:rPr>
        <w:t>«лыжи»</w:t>
      </w:r>
      <w:r w:rsidRPr="00265B4D">
        <w:rPr>
          <w:sz w:val="28"/>
          <w:szCs w:val="28"/>
        </w:rPr>
        <w:t xml:space="preserve">. Указательный и средний пальцы встают в них, как ноги. Двигаемся на </w:t>
      </w:r>
      <w:r w:rsidRPr="00265B4D">
        <w:rPr>
          <w:i/>
          <w:iCs/>
          <w:sz w:val="28"/>
          <w:szCs w:val="28"/>
        </w:rPr>
        <w:t>«лыжах»</w:t>
      </w:r>
      <w:r w:rsidRPr="00265B4D">
        <w:rPr>
          <w:sz w:val="28"/>
          <w:szCs w:val="28"/>
        </w:rPr>
        <w:t xml:space="preserve">, делая по шагу на каждый ударный </w:t>
      </w:r>
      <w:r w:rsidRPr="00265B4D">
        <w:rPr>
          <w:sz w:val="28"/>
          <w:szCs w:val="28"/>
          <w:u w:val="single"/>
        </w:rPr>
        <w:t>слог</w:t>
      </w:r>
      <w:r w:rsidRPr="00265B4D">
        <w:rPr>
          <w:sz w:val="28"/>
          <w:szCs w:val="28"/>
        </w:rPr>
        <w:t>:</w:t>
      </w:r>
    </w:p>
    <w:p w14:paraId="01736779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Мы едем на лыжах, мы мчимся с горы,</w:t>
      </w:r>
    </w:p>
    <w:p w14:paraId="43553BCA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Мы любим забавы холодной зимы.</w:t>
      </w:r>
    </w:p>
    <w:p w14:paraId="37E37C04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То же самое можно попробовать проделать двумя руками одновременно.</w:t>
      </w:r>
    </w:p>
    <w:p w14:paraId="2D197D45" w14:textId="7057F4B1" w:rsid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265B4D">
        <w:rPr>
          <w:rStyle w:val="a4"/>
          <w:sz w:val="28"/>
          <w:szCs w:val="28"/>
        </w:rPr>
        <w:lastRenderedPageBreak/>
        <w:t>Игры с прищепками</w:t>
      </w:r>
    </w:p>
    <w:p w14:paraId="79530BB4" w14:textId="6677F9D7" w:rsidR="008E63DE" w:rsidRPr="00265B4D" w:rsidRDefault="008E63DE" w:rsidP="008E63D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E06F16" wp14:editId="24E5B2AF">
            <wp:extent cx="4023360" cy="3220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5"/>
                    <a:stretch/>
                  </pic:blipFill>
                  <pic:spPr bwMode="auto">
                    <a:xfrm>
                      <a:off x="0" y="0"/>
                      <a:ext cx="4030509" cy="32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79569" w14:textId="1B04B852" w:rsid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265B4D">
        <w:rPr>
          <w:rStyle w:val="a4"/>
          <w:sz w:val="28"/>
          <w:szCs w:val="28"/>
        </w:rPr>
        <w:t>Игры – шнуровки</w:t>
      </w:r>
    </w:p>
    <w:p w14:paraId="1F1FE5FA" w14:textId="091B2F40" w:rsidR="008E63DE" w:rsidRPr="00265B4D" w:rsidRDefault="008E63DE" w:rsidP="008E63D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91711A" wp14:editId="14FE0985">
            <wp:extent cx="4007457" cy="40074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38" cy="40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B2B6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Можно использовать как фабричного производства, так и выполненного своими руками. Такие </w:t>
      </w:r>
      <w:r w:rsidRPr="00265B4D">
        <w:rPr>
          <w:rStyle w:val="a4"/>
          <w:sz w:val="28"/>
          <w:szCs w:val="28"/>
        </w:rPr>
        <w:t>игры развивают</w:t>
      </w:r>
      <w:r w:rsidRPr="00265B4D">
        <w:rPr>
          <w:sz w:val="28"/>
          <w:szCs w:val="28"/>
        </w:rPr>
        <w:t xml:space="preserve"> пространственную ориентировку, внимание, формируют навыки шнуровки, </w:t>
      </w:r>
      <w:r w:rsidRPr="00265B4D">
        <w:rPr>
          <w:rStyle w:val="a4"/>
          <w:sz w:val="28"/>
          <w:szCs w:val="28"/>
        </w:rPr>
        <w:t>развивают</w:t>
      </w:r>
      <w:r w:rsidRPr="00265B4D">
        <w:rPr>
          <w:sz w:val="28"/>
          <w:szCs w:val="28"/>
        </w:rPr>
        <w:t xml:space="preserve"> творческие способности, способствуют </w:t>
      </w:r>
      <w:r w:rsidRPr="00265B4D">
        <w:rPr>
          <w:rStyle w:val="a4"/>
          <w:sz w:val="28"/>
          <w:szCs w:val="28"/>
        </w:rPr>
        <w:t>развитию точности глазомера</w:t>
      </w:r>
      <w:r w:rsidRPr="00265B4D">
        <w:rPr>
          <w:sz w:val="28"/>
          <w:szCs w:val="28"/>
        </w:rPr>
        <w:t>,</w:t>
      </w:r>
    </w:p>
    <w:p w14:paraId="38E3DA97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последовательности действий.</w:t>
      </w:r>
    </w:p>
    <w:p w14:paraId="1845B0F8" w14:textId="70BFF241" w:rsid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E63DE">
        <w:rPr>
          <w:b/>
          <w:bCs/>
          <w:sz w:val="28"/>
          <w:szCs w:val="28"/>
        </w:rPr>
        <w:lastRenderedPageBreak/>
        <w:t>Рисование манкой</w:t>
      </w:r>
    </w:p>
    <w:p w14:paraId="0EBD97A2" w14:textId="0E8B3A9A" w:rsidR="008E63DE" w:rsidRPr="008E63DE" w:rsidRDefault="008E63DE" w:rsidP="008E63DE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406F76" wp14:editId="0BBAF739">
            <wp:extent cx="4007457" cy="36061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42" cy="361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D2F7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Манка по текстуре очень похожа на песок. Иногда, для смены тактильных ощущений (когда хочется эффекта "прохладного морского песочка", можно положить манку ненадолго в холодильник.</w:t>
      </w:r>
    </w:p>
    <w:p w14:paraId="35842267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Манкография </w:t>
      </w:r>
      <w:r w:rsidRPr="00265B4D">
        <w:rPr>
          <w:i/>
          <w:iCs/>
          <w:sz w:val="28"/>
          <w:szCs w:val="28"/>
        </w:rPr>
        <w:t>(рисование манкой или на самой манке)</w:t>
      </w:r>
      <w:r w:rsidRPr="00265B4D">
        <w:rPr>
          <w:sz w:val="28"/>
          <w:szCs w:val="28"/>
        </w:rPr>
        <w:t xml:space="preserve"> принесет вам массу положительных эмоций!</w:t>
      </w:r>
    </w:p>
    <w:p w14:paraId="12C1DE0E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Манкография - занятие для детей любого возраста. Помимо обычного хаотичного рисования и свободной </w:t>
      </w:r>
      <w:r w:rsidRPr="00265B4D">
        <w:rPr>
          <w:rStyle w:val="a4"/>
          <w:sz w:val="28"/>
          <w:szCs w:val="28"/>
        </w:rPr>
        <w:t>игры</w:t>
      </w:r>
      <w:r w:rsidRPr="00265B4D">
        <w:rPr>
          <w:sz w:val="28"/>
          <w:szCs w:val="28"/>
        </w:rPr>
        <w:t xml:space="preserve"> для ребенка можно еще вместе с мамой рисовать цветочки, солнышко и лучики, тучки и дождик, домик и заборчик и т. д. В манкографии можно рисовать с помощью предметов - трубочки для коктейля, кисточки, стеклянных камней, которыми можно выкладывать рисунки на манке. Выкладывание </w:t>
      </w:r>
      <w:r w:rsidRPr="00265B4D">
        <w:rPr>
          <w:rStyle w:val="a4"/>
          <w:sz w:val="28"/>
          <w:szCs w:val="28"/>
        </w:rPr>
        <w:t>мелких</w:t>
      </w:r>
      <w:r w:rsidRPr="00265B4D">
        <w:rPr>
          <w:sz w:val="28"/>
          <w:szCs w:val="28"/>
        </w:rPr>
        <w:t xml:space="preserve"> предметов способствует </w:t>
      </w:r>
      <w:r w:rsidRPr="00265B4D">
        <w:rPr>
          <w:rStyle w:val="a4"/>
          <w:sz w:val="28"/>
          <w:szCs w:val="28"/>
        </w:rPr>
        <w:t>развитию мелкой моторики</w:t>
      </w:r>
      <w:r w:rsidRPr="00265B4D">
        <w:rPr>
          <w:sz w:val="28"/>
          <w:szCs w:val="28"/>
        </w:rPr>
        <w:t>.</w:t>
      </w:r>
    </w:p>
    <w:p w14:paraId="32707376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Отработка графических навыков</w:t>
      </w:r>
    </w:p>
    <w:p w14:paraId="1F0A4E6F" w14:textId="77777777" w:rsidR="00265B4D" w:rsidRPr="00612312" w:rsidRDefault="00265B4D" w:rsidP="008E6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12312">
        <w:rPr>
          <w:b/>
          <w:bCs/>
          <w:sz w:val="28"/>
          <w:szCs w:val="28"/>
        </w:rPr>
        <w:t xml:space="preserve">Отработку графических навыков помогут </w:t>
      </w:r>
      <w:r w:rsidRPr="00612312">
        <w:rPr>
          <w:rStyle w:val="a4"/>
          <w:b w:val="0"/>
          <w:bCs w:val="0"/>
          <w:sz w:val="28"/>
          <w:szCs w:val="28"/>
        </w:rPr>
        <w:t>развить такие упражнения как</w:t>
      </w:r>
      <w:r w:rsidRPr="00612312">
        <w:rPr>
          <w:b/>
          <w:bCs/>
          <w:sz w:val="28"/>
          <w:szCs w:val="28"/>
        </w:rPr>
        <w:t>,</w:t>
      </w:r>
    </w:p>
    <w:p w14:paraId="696FC69F" w14:textId="326FCBF5" w:rsid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12312">
        <w:rPr>
          <w:b/>
          <w:bCs/>
          <w:sz w:val="28"/>
          <w:szCs w:val="28"/>
        </w:rPr>
        <w:t xml:space="preserve">рисование линий, фигурных дорожек. </w:t>
      </w:r>
    </w:p>
    <w:p w14:paraId="05F054F1" w14:textId="6FF75A58" w:rsidR="00612312" w:rsidRDefault="00612312" w:rsidP="008E6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F51D607" w14:textId="181C88F0" w:rsidR="00612312" w:rsidRDefault="00612312" w:rsidP="006123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AFC9E97" wp14:editId="0DDE59E5">
            <wp:extent cx="3212327" cy="37150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39" cy="371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617B15" w14:textId="77777777" w:rsidR="00612312" w:rsidRPr="00612312" w:rsidRDefault="00612312" w:rsidP="008E6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023BADA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— Ребенка просят провести фигурную дорожку, соединив линию штриховки. При прохождении дорожки ребенку следует как можно более точно следовать всем изгибам и поворотам линий</w:t>
      </w:r>
    </w:p>
    <w:p w14:paraId="75C3DEAF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— Ребенка просят провести линию посередине фигурной дорожки</w:t>
      </w:r>
    </w:p>
    <w:p w14:paraId="7642E731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При выполнении задания надо обратить особое внимание на то, что нельзя касаться стенок (особенно в лабиринтах, линия должна идти посередине дорожки</w:t>
      </w:r>
      <w:r w:rsidR="00B043F0">
        <w:rPr>
          <w:sz w:val="28"/>
          <w:szCs w:val="28"/>
        </w:rPr>
        <w:t>)</w:t>
      </w:r>
      <w:r w:rsidRPr="00265B4D">
        <w:rPr>
          <w:sz w:val="28"/>
          <w:szCs w:val="28"/>
        </w:rPr>
        <w:t xml:space="preserve">. Карандаш от бумаги не отрывается, и лист бумаги не переворачивается. </w:t>
      </w:r>
    </w:p>
    <w:p w14:paraId="7FAC488B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По контурам</w:t>
      </w:r>
    </w:p>
    <w:p w14:paraId="0F68058B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Ребенка просят соединить точки для того, чтобы получился завершенный рисунок. </w:t>
      </w:r>
    </w:p>
    <w:p w14:paraId="24A96184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Штриховки с различным направлением движения руки</w:t>
      </w:r>
    </w:p>
    <w:p w14:paraId="110ECB64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Штриховка — одно из важнейших </w:t>
      </w:r>
      <w:r w:rsidRPr="00265B4D">
        <w:rPr>
          <w:rStyle w:val="a4"/>
          <w:sz w:val="28"/>
          <w:szCs w:val="28"/>
        </w:rPr>
        <w:t>упражнений</w:t>
      </w:r>
      <w:r w:rsidRPr="00265B4D">
        <w:rPr>
          <w:sz w:val="28"/>
          <w:szCs w:val="28"/>
        </w:rPr>
        <w:t xml:space="preserve">. </w:t>
      </w:r>
    </w:p>
    <w:p w14:paraId="7F9D64E9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  <w:u w:val="single"/>
        </w:rPr>
        <w:t>Правила штриховки</w:t>
      </w:r>
      <w:r w:rsidRPr="00265B4D">
        <w:rPr>
          <w:sz w:val="28"/>
          <w:szCs w:val="28"/>
        </w:rPr>
        <w:t>:</w:t>
      </w:r>
    </w:p>
    <w:p w14:paraId="54353794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Штриховать только в заданном направлении. </w:t>
      </w:r>
    </w:p>
    <w:p w14:paraId="1B47BA9A" w14:textId="1695F301" w:rsid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Не выходить за контуры фигуры. </w:t>
      </w:r>
    </w:p>
    <w:p w14:paraId="29CE6DF4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Соблюдать параллельность линий. </w:t>
      </w:r>
    </w:p>
    <w:p w14:paraId="6F5CF278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- Не сближать штрихи, соблюдать расстояние</w:t>
      </w:r>
    </w:p>
    <w:p w14:paraId="5BCED4B6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Обводка</w:t>
      </w:r>
    </w:p>
    <w:p w14:paraId="28C33258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lastRenderedPageBreak/>
        <w:t xml:space="preserve">Очень хорошо обводить трафареты, шаблоны, обводка по фигурным линейкам, объемным и плоскостным изображениям предметов. Обводить можно все, что попадется под </w:t>
      </w:r>
      <w:r w:rsidRPr="00265B4D">
        <w:rPr>
          <w:sz w:val="28"/>
          <w:szCs w:val="28"/>
          <w:u w:val="single"/>
        </w:rPr>
        <w:t>руку</w:t>
      </w:r>
      <w:r w:rsidRPr="00265B4D">
        <w:rPr>
          <w:sz w:val="28"/>
          <w:szCs w:val="28"/>
        </w:rPr>
        <w:t xml:space="preserve">: дно стакана, перевернутое блюдце, собственную ладонь, ложку и т. д. </w:t>
      </w:r>
    </w:p>
    <w:p w14:paraId="636F26D8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Все эти </w:t>
      </w:r>
      <w:r w:rsidRPr="00265B4D">
        <w:rPr>
          <w:rStyle w:val="a4"/>
          <w:sz w:val="28"/>
          <w:szCs w:val="28"/>
        </w:rPr>
        <w:t>упражнения</w:t>
      </w:r>
      <w:r w:rsidRPr="00265B4D">
        <w:rPr>
          <w:sz w:val="28"/>
          <w:szCs w:val="28"/>
        </w:rPr>
        <w:t xml:space="preserve"> приносят тройную пользу ребё</w:t>
      </w:r>
      <w:r w:rsidRPr="00265B4D">
        <w:rPr>
          <w:sz w:val="28"/>
          <w:szCs w:val="28"/>
          <w:u w:val="single"/>
        </w:rPr>
        <w:t>нку</w:t>
      </w:r>
      <w:r w:rsidRPr="00265B4D">
        <w:rPr>
          <w:sz w:val="28"/>
          <w:szCs w:val="28"/>
        </w:rPr>
        <w:t>:</w:t>
      </w:r>
    </w:p>
    <w:p w14:paraId="3A32143F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во-первых, </w:t>
      </w:r>
      <w:r w:rsidRPr="00265B4D">
        <w:rPr>
          <w:rStyle w:val="a4"/>
          <w:sz w:val="28"/>
          <w:szCs w:val="28"/>
        </w:rPr>
        <w:t>развивают мелкую моторику его руки</w:t>
      </w:r>
      <w:r w:rsidRPr="00265B4D">
        <w:rPr>
          <w:sz w:val="28"/>
          <w:szCs w:val="28"/>
        </w:rPr>
        <w:t>, подготавливая к овладению письмом,</w:t>
      </w:r>
    </w:p>
    <w:p w14:paraId="2E3F7E51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>- во-вторых, формируют у него художественный вкус, что полезно в любом возрасте,</w:t>
      </w:r>
    </w:p>
    <w:p w14:paraId="54DDC390" w14:textId="77777777" w:rsidR="00265B4D" w:rsidRPr="00265B4D" w:rsidRDefault="00265B4D" w:rsidP="008E63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5B4D">
        <w:rPr>
          <w:sz w:val="28"/>
          <w:szCs w:val="28"/>
        </w:rPr>
        <w:t xml:space="preserve">- в-третьих, детские физиологи утверждают, что хорошо </w:t>
      </w:r>
      <w:r w:rsidRPr="00265B4D">
        <w:rPr>
          <w:rStyle w:val="a4"/>
          <w:sz w:val="28"/>
          <w:szCs w:val="28"/>
        </w:rPr>
        <w:t>развитая</w:t>
      </w:r>
      <w:r w:rsidRPr="00265B4D">
        <w:rPr>
          <w:sz w:val="28"/>
          <w:szCs w:val="28"/>
        </w:rPr>
        <w:t xml:space="preserve"> кисть руки “потянет” за собой </w:t>
      </w:r>
      <w:r w:rsidRPr="00265B4D">
        <w:rPr>
          <w:rStyle w:val="a4"/>
          <w:sz w:val="28"/>
          <w:szCs w:val="28"/>
        </w:rPr>
        <w:t>развитие интеллекта</w:t>
      </w:r>
      <w:r w:rsidRPr="00265B4D">
        <w:rPr>
          <w:sz w:val="28"/>
          <w:szCs w:val="28"/>
        </w:rPr>
        <w:t>.</w:t>
      </w:r>
    </w:p>
    <w:p w14:paraId="5AA458DB" w14:textId="77777777" w:rsid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1B8D3" w14:textId="77777777" w:rsidR="00265B4D" w:rsidRP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C6CBD" w14:textId="77777777" w:rsidR="00265B4D" w:rsidRP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472B1" w14:textId="77777777" w:rsidR="00265B4D" w:rsidRP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0B6A8" w14:textId="77777777" w:rsidR="00265B4D" w:rsidRP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C3A60" w14:textId="77777777" w:rsidR="00265B4D" w:rsidRPr="00265B4D" w:rsidRDefault="00265B4D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A83E" w14:textId="343F547D" w:rsidR="00B043F0" w:rsidRPr="00265B4D" w:rsidRDefault="00B043F0" w:rsidP="008E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3F0" w:rsidRPr="00265B4D" w:rsidSect="00612312">
      <w:pgSz w:w="11906" w:h="16838"/>
      <w:pgMar w:top="720" w:right="720" w:bottom="720" w:left="720" w:header="708" w:footer="708" w:gutter="0"/>
      <w:pgBorders w:offsetFrom="page">
        <w:top w:val="single" w:sz="12" w:space="24" w:color="8064A2" w:themeColor="accent4" w:shadow="1"/>
        <w:left w:val="single" w:sz="12" w:space="24" w:color="8064A2" w:themeColor="accent4" w:shadow="1"/>
        <w:bottom w:val="single" w:sz="12" w:space="24" w:color="8064A2" w:themeColor="accent4" w:shadow="1"/>
        <w:right w:val="single" w:sz="12" w:space="24" w:color="8064A2" w:themeColor="accent4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4D"/>
    <w:rsid w:val="00265B4D"/>
    <w:rsid w:val="00612312"/>
    <w:rsid w:val="008E63DE"/>
    <w:rsid w:val="00A92940"/>
    <w:rsid w:val="00B0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9404"/>
  <w15:docId w15:val="{4A02F5B2-576D-4666-BF4D-4BCCCF6C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Ольга Ротанова</cp:lastModifiedBy>
  <cp:revision>3</cp:revision>
  <dcterms:created xsi:type="dcterms:W3CDTF">2018-10-21T18:46:00Z</dcterms:created>
  <dcterms:modified xsi:type="dcterms:W3CDTF">2020-01-14T07:52:00Z</dcterms:modified>
</cp:coreProperties>
</file>