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22B" w:rsidRPr="0081322B" w:rsidRDefault="0081322B" w:rsidP="0081322B">
      <w:pPr>
        <w:tabs>
          <w:tab w:val="left" w:pos="525"/>
        </w:tabs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Муниципальное бюджетное дошкольное образовательное учреждение   </w:t>
      </w:r>
    </w:p>
    <w:p w:rsidR="0081322B" w:rsidRPr="0081322B" w:rsidRDefault="0081322B" w:rsidP="0081322B">
      <w:pPr>
        <w:tabs>
          <w:tab w:val="left" w:pos="525"/>
        </w:tabs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          центр развития ребенка - детский сад № 17 «Василек»</w:t>
      </w:r>
    </w:p>
    <w:p w:rsidR="0081322B" w:rsidRPr="0081322B" w:rsidRDefault="0081322B" w:rsidP="0081322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81322B" w:rsidRPr="0081322B" w:rsidRDefault="0081322B" w:rsidP="0081322B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Pr="0081322B" w:rsidRDefault="0081322B" w:rsidP="0081322B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B17842" w:rsidRDefault="00B17842" w:rsidP="00B17842">
      <w:pPr>
        <w:tabs>
          <w:tab w:val="left" w:pos="1550"/>
        </w:tabs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</w:pPr>
    </w:p>
    <w:p w:rsidR="00B17842" w:rsidRPr="00B17842" w:rsidRDefault="00B17842" w:rsidP="00B17842">
      <w:pPr>
        <w:tabs>
          <w:tab w:val="left" w:pos="1550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ru-RU" w:eastAsia="ru-RU" w:bidi="ar-SA"/>
        </w:rPr>
      </w:pPr>
      <w:r w:rsidRPr="00B17842">
        <w:rPr>
          <w:rFonts w:ascii="Times New Roman" w:eastAsia="Calibri" w:hAnsi="Times New Roman" w:cs="Times New Roman"/>
          <w:sz w:val="28"/>
          <w:szCs w:val="28"/>
          <w:lang w:val="ru-RU" w:bidi="ar-SA"/>
        </w:rPr>
        <w:t>Консультация для родителей на тему</w:t>
      </w:r>
    </w:p>
    <w:p w:rsidR="0081322B" w:rsidRPr="0081322B" w:rsidRDefault="0081322B" w:rsidP="00B17842">
      <w:pPr>
        <w:spacing w:before="0" w:after="0" w:line="240" w:lineRule="auto"/>
        <w:ind w:left="6372"/>
        <w:jc w:val="right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Pr="0081322B" w:rsidRDefault="0081322B" w:rsidP="0081322B">
      <w:pPr>
        <w:spacing w:before="0"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Pr="0081322B" w:rsidRDefault="0081322B" w:rsidP="0081322B">
      <w:pPr>
        <w:spacing w:before="0"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val="ru-RU" w:bidi="ar-SA"/>
        </w:rPr>
      </w:pPr>
    </w:p>
    <w:p w:rsidR="0081322B" w:rsidRDefault="00B17842" w:rsidP="00B17842">
      <w:pPr>
        <w:tabs>
          <w:tab w:val="left" w:pos="1550"/>
        </w:tabs>
        <w:spacing w:before="0"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val="ru-RU" w:bidi="ar-S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800100</wp:posOffset>
            </wp:positionV>
            <wp:extent cx="4556760" cy="2565035"/>
            <wp:effectExtent l="0" t="0" r="0" b="0"/>
            <wp:wrapNone/>
            <wp:docPr id="1" name="Рисунок 1" descr="https://gusiyabloni.com/wp-content/uploads/2018/03/Lechenie-komnatnyh-rastenij-1100x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usiyabloni.com/wp-content/uploads/2018/03/Lechenie-komnatnyh-rastenij-1100x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256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22B" w:rsidRPr="00B17842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ru-RU" w:eastAsia="ru-RU" w:bidi="ar-SA"/>
        </w:rPr>
        <w:t>Влияние комнатных растений на здоровье ребенка.</w:t>
      </w:r>
      <w:r w:rsidR="0081322B" w:rsidRPr="00B17842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ru-RU" w:eastAsia="ru-RU" w:bidi="ar-SA"/>
        </w:rPr>
        <w:br/>
      </w:r>
    </w:p>
    <w:p w:rsidR="00B17842" w:rsidRDefault="00B17842" w:rsidP="00B17842">
      <w:pPr>
        <w:tabs>
          <w:tab w:val="left" w:pos="1550"/>
        </w:tabs>
        <w:spacing w:before="0"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val="ru-RU" w:bidi="ar-SA"/>
        </w:rPr>
      </w:pPr>
    </w:p>
    <w:p w:rsidR="00B17842" w:rsidRDefault="00B17842" w:rsidP="00B17842">
      <w:pPr>
        <w:tabs>
          <w:tab w:val="left" w:pos="1550"/>
        </w:tabs>
        <w:spacing w:before="0"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val="ru-RU" w:bidi="ar-SA"/>
        </w:rPr>
      </w:pPr>
    </w:p>
    <w:p w:rsidR="00B17842" w:rsidRDefault="00B17842" w:rsidP="00B17842">
      <w:pPr>
        <w:tabs>
          <w:tab w:val="left" w:pos="1550"/>
        </w:tabs>
        <w:spacing w:before="0"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val="ru-RU" w:bidi="ar-SA"/>
        </w:rPr>
      </w:pPr>
    </w:p>
    <w:p w:rsidR="00B17842" w:rsidRPr="00B17842" w:rsidRDefault="00B17842" w:rsidP="00B17842">
      <w:pPr>
        <w:tabs>
          <w:tab w:val="left" w:pos="1550"/>
        </w:tabs>
        <w:spacing w:before="0"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val="ru-RU" w:bidi="ar-SA"/>
        </w:rPr>
      </w:pPr>
    </w:p>
    <w:p w:rsidR="0081322B" w:rsidRP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P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P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P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P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</w:p>
    <w:p w:rsid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P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>Подготовила: воспитатель гр. № 12</w:t>
      </w:r>
    </w:p>
    <w:p w:rsidR="0081322B" w:rsidRP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  <w:t>Машинская Л.В.</w:t>
      </w:r>
    </w:p>
    <w:p w:rsidR="0081322B" w:rsidRP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P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P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P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P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P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P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bookmarkStart w:id="0" w:name="_GoBack"/>
      <w:bookmarkEnd w:id="0"/>
    </w:p>
    <w:p w:rsidR="0081322B" w:rsidRP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1322B" w:rsidRDefault="0081322B" w:rsidP="0081322B">
      <w:pPr>
        <w:tabs>
          <w:tab w:val="left" w:pos="155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 w:rsidRPr="0081322B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Мытищи 2018.</w:t>
      </w:r>
    </w:p>
    <w:p w:rsidR="00512A76" w:rsidRDefault="00EE6FEB" w:rsidP="00512A76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Ц</w:t>
      </w:r>
      <w:r w:rsidR="0081322B"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веты и растения, не только придают интерьеру красоту и оригинальность, но также дают возможность городскому жителю прикоснуться к живому миру природы и восстановить свое здоровье. Комнатные растения благоприятно влияют на состояние человека, снижают уровень шума, аккумулируют пыль, газы, токсины,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тяжелые металлы.</w:t>
      </w:r>
      <w:r w:rsidR="0081322B"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Эти растения вырабатывают биологически активные вещества, которые убивают или подавляют размножение бактерий, простейших, микроскопических грибов и других вредных микроорганизмов. В том случае, если растения подобрать правильно, то можно достичь очищения воздуха от патогенных микроорганизмов на 50%, а 30 минутное пребывание в комнате с такими растениями помогает полностью восстановить защитные силы организма. Особенно важную роль играют растения в воспитании детей и привлечении их к изучению живого мира. Ведь никому не секрет, что сегодня оторвать детей от экранов компьютеров и телевизора очень трудно. Многие дети знают больше о жизни монстров и героев мультиков, чем о жизни растений и животных. Между тем, комнатные растения могут стать настоящими друзьями ребенка, которые способны доставлять ему каждый день не меньшую радость, чем компьютер и телевизор. Цветущие и лиственные растения в доме - это маленькая зеленая лаборатория, где ребенок знакомится с природой, приобретает много полезных знаний и учится заботиться, поливая, удобряя и купая их. Однако не все растения могут быть полезными для трудового воспитания ребенка и его здоровья, к некоторым растениям надо относиться с осторожностью. Для ребенка цветок в комнате - это, прежде всего, объект изучения. Поэтому заводить растения в детской комнате надо с учетом того, что малыш обязательно захочет их потрогать, понюхать и попробовать на вкус. Между тем не все комнатные растения могут быть безопасными, есть некоторые виды, в которых содержатся ядовитые вещества, при контакте с ними у ребенка может возникнуть аллергия и даже отравление. Среди растений, которые многие выращивают дома в горшках или ставят в вазу, наиболее опасны олеандр, хризантемы, </w:t>
      </w:r>
      <w:r w:rsidR="0081322B"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 xml:space="preserve">крокус, гиацинты, ирисы, ландыши, дельфиниумы и нарциссы. Даже вода в вазе, в которую ставят эти красивые цветы, становится очень ядовитой. Нельзя выращивать в детской комнате растения семейства </w:t>
      </w:r>
      <w:proofErr w:type="spellStart"/>
      <w:r w:rsidR="0081322B"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ароидных</w:t>
      </w:r>
      <w:proofErr w:type="spellEnd"/>
      <w:r w:rsidR="0081322B"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. Несмотря на необычайную красоту и популярность, эти растения имеют ядовитый сок, который при попадании на кожу может вызвать отек гортани, слизистой рта и </w:t>
      </w:r>
      <w:proofErr w:type="spellStart"/>
      <w:r w:rsidR="0081322B"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коньюктивит</w:t>
      </w:r>
      <w:proofErr w:type="spellEnd"/>
      <w:r w:rsidR="0081322B"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глаз</w:t>
      </w:r>
      <w:r w:rsidR="00512A7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512A76" w:rsidRDefault="0081322B" w:rsidP="00512A76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Наиболее распространенные виды растений семейства </w:t>
      </w:r>
      <w:proofErr w:type="spellStart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ароидных</w:t>
      </w:r>
      <w:proofErr w:type="spellEnd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gramStart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это</w:t>
      </w:r>
      <w:proofErr w:type="gramEnd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антуриум, </w:t>
      </w:r>
      <w:proofErr w:type="spellStart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алоказия</w:t>
      </w:r>
      <w:proofErr w:type="spellEnd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proofErr w:type="spellStart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аглаонема</w:t>
      </w:r>
      <w:proofErr w:type="spellEnd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proofErr w:type="spellStart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диффенбахия</w:t>
      </w:r>
      <w:proofErr w:type="spellEnd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proofErr w:type="spellStart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каладиум</w:t>
      </w:r>
      <w:proofErr w:type="spellEnd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proofErr w:type="spellStart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замиокулькас</w:t>
      </w:r>
      <w:proofErr w:type="spellEnd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proofErr w:type="spellStart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спатифиллум</w:t>
      </w:r>
      <w:proofErr w:type="spellEnd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 другие. Не менее опасны для выращивания в детской комнате растения семейства молочайных - молочай, </w:t>
      </w:r>
      <w:proofErr w:type="spellStart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акалифа</w:t>
      </w:r>
      <w:proofErr w:type="spellEnd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кротон и </w:t>
      </w:r>
      <w:proofErr w:type="spellStart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ятрофа</w:t>
      </w:r>
      <w:proofErr w:type="spellEnd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Смолы молочайных также содержат ядовитые вещества, которые могут привести к отравлениям в тяжелой форме. Конечно, не надо бояться покупать эти цветы или выращивать их, ядовитыми они становятся только при контакте с ними. Просто нельзя их оставлять в детской комнате.</w:t>
      </w:r>
    </w:p>
    <w:p w:rsidR="006647DB" w:rsidRDefault="0081322B" w:rsidP="00512A76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При покупке комнатных растений в специализированных магазинах обратите внимание на этикетку. Если в ней указано, что растение ядовитое, то отказаться от их покупки не стоит, просто ставить их следует не в детскую комнату, а в гостиную и держать его в недосягаемом ребенком расстоянии. Вредное воздействие они могут оказать только при прямом контакте. Однако есть некоторые сильно пахнущие растения, которые могут вызвать у ребенка аллергию. Это в основном душистые и цветущие комнатные растения. Например, гиацинты, лилии, цикламены, розы</w:t>
      </w:r>
      <w:r w:rsidR="00EE6FE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. </w:t>
      </w:r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Этих цветов в детской комнате не должно быть много, они могут стать причиной развития у ребенка аллергии на них.</w:t>
      </w:r>
    </w:p>
    <w:p w:rsidR="0081322B" w:rsidRPr="0081322B" w:rsidRDefault="0081322B" w:rsidP="00512A76">
      <w:pPr>
        <w:shd w:val="clear" w:color="auto" w:fill="FFFFFF"/>
        <w:spacing w:before="0" w:after="0" w:line="360" w:lineRule="auto"/>
        <w:jc w:val="both"/>
        <w:rPr>
          <w:rFonts w:ascii="Helvetica" w:eastAsia="Times New Roman" w:hAnsi="Helvetica" w:cs="Helvetica"/>
          <w:color w:val="333333"/>
          <w:lang w:val="ru-RU" w:eastAsia="ru-RU" w:bidi="ar-SA"/>
        </w:rPr>
      </w:pPr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Самыми полезными для выращивания в детской комнате являются </w:t>
      </w:r>
      <w:proofErr w:type="spellStart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фитоцидные</w:t>
      </w:r>
      <w:proofErr w:type="spellEnd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растения: алоэ, </w:t>
      </w:r>
      <w:proofErr w:type="spellStart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каланхое</w:t>
      </w:r>
      <w:proofErr w:type="spellEnd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традесканция, фикусы, папоротники, бегонии, лимоны, фуксии, </w:t>
      </w:r>
      <w:proofErr w:type="spellStart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хлорофитум</w:t>
      </w:r>
      <w:proofErr w:type="spellEnd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мирт, гибискус и лавр. Очень полезно держать в детской комнате для поглощения углекислого газа и выделения кислорода </w:t>
      </w:r>
      <w:proofErr w:type="spellStart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</w:t>
      </w:r>
      <w:r w:rsidR="00EE6FE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ансивь</w:t>
      </w:r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еру</w:t>
      </w:r>
      <w:proofErr w:type="spellEnd"/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или "щучий хвост", как называют это растение в народе. Многие люди предпочитают выращивать дома хвойные </w:t>
      </w:r>
      <w:r w:rsidRPr="008132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деревья, эвкалипт, можжевельник, кипарис и пальмы. Все хвойные растения незаменимы для улучшения воздуха в комнате, так как они выделяют полезные для организма отрицательные ионы кислорода, которые нейтрализуют негативное воздействие компьютеров, телевизоров и электроприборов. Необыкновенно красиво и полезно выращивать в детской комнате азалию, герань, мелиссу, розмарин и монстеру. Эти растения снимают напряжение и усталость, способствуют здоровому сну ребенка. Однако, выращивая их надо помнить о мере. В детской комнате не должно находиться больше одного дерева или двух-трех растений в горшочках. Слишком большое количество растений может отбирать много кислорода и стать причиной развития аллергии у ребенка.</w:t>
      </w:r>
    </w:p>
    <w:p w:rsidR="00124CDC" w:rsidRDefault="00124CDC" w:rsidP="00512A76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81322B" w:rsidRDefault="00BF78CB" w:rsidP="00124CDC">
      <w:pPr>
        <w:shd w:val="clear" w:color="auto" w:fill="FFFFFF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6775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Источник</w:t>
      </w:r>
      <w:r w:rsidR="00124CDC" w:rsidRPr="0086775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867758" w:rsidRPr="00867758" w:rsidRDefault="00B17842" w:rsidP="00867758">
      <w:pPr>
        <w:pStyle w:val="ad"/>
        <w:numPr>
          <w:ilvl w:val="0"/>
          <w:numId w:val="1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hyperlink r:id="rId6" w:history="1">
        <w:r w:rsidR="00867758" w:rsidRPr="00867758">
          <w:rPr>
            <w:rStyle w:val="af6"/>
            <w:rFonts w:ascii="Times New Roman" w:eastAsia="Times New Roman" w:hAnsi="Times New Roman" w:cs="Times New Roman"/>
            <w:b/>
            <w:sz w:val="28"/>
            <w:szCs w:val="28"/>
            <w:lang w:val="ru-RU" w:eastAsia="ru-RU" w:bidi="ar-SA"/>
          </w:rPr>
          <w:t>https://meduniver.com/Medical/profilaktika/komnatnie_rastenia_i_zdorovie_rebenka.html</w:t>
        </w:r>
      </w:hyperlink>
    </w:p>
    <w:p w:rsidR="00124CDC" w:rsidRPr="00124CDC" w:rsidRDefault="00124CDC" w:rsidP="00124CDC">
      <w:pPr>
        <w:shd w:val="clear" w:color="auto" w:fill="FFFFFF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</w:p>
    <w:p w:rsidR="00124CDC" w:rsidRPr="0081322B" w:rsidRDefault="00124CDC" w:rsidP="00512A76">
      <w:pPr>
        <w:shd w:val="clear" w:color="auto" w:fill="FFFFFF"/>
        <w:spacing w:before="0" w:after="0" w:line="360" w:lineRule="auto"/>
        <w:jc w:val="both"/>
        <w:rPr>
          <w:rFonts w:ascii="Helvetica" w:eastAsia="Times New Roman" w:hAnsi="Helvetica" w:cs="Helvetica"/>
          <w:color w:val="333333"/>
          <w:lang w:val="ru-RU" w:eastAsia="ru-RU" w:bidi="ar-SA"/>
        </w:rPr>
      </w:pPr>
    </w:p>
    <w:p w:rsidR="00A34154" w:rsidRPr="0081322B" w:rsidRDefault="00B17842" w:rsidP="00512A76">
      <w:pPr>
        <w:spacing w:before="0" w:after="0" w:line="360" w:lineRule="auto"/>
        <w:jc w:val="both"/>
        <w:rPr>
          <w:lang w:val="ru-RU"/>
        </w:rPr>
      </w:pPr>
    </w:p>
    <w:sectPr w:rsidR="00A34154" w:rsidRPr="0081322B" w:rsidSect="00B4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77BBA"/>
    <w:multiLevelType w:val="hybridMultilevel"/>
    <w:tmpl w:val="6AF0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22B"/>
    <w:rsid w:val="000A6F13"/>
    <w:rsid w:val="00124CDC"/>
    <w:rsid w:val="00141FC3"/>
    <w:rsid w:val="001574EF"/>
    <w:rsid w:val="00317DA1"/>
    <w:rsid w:val="00342CAB"/>
    <w:rsid w:val="0035700A"/>
    <w:rsid w:val="00452C86"/>
    <w:rsid w:val="00512A76"/>
    <w:rsid w:val="00541106"/>
    <w:rsid w:val="00552A92"/>
    <w:rsid w:val="005C0AA7"/>
    <w:rsid w:val="006647DB"/>
    <w:rsid w:val="006653D8"/>
    <w:rsid w:val="0081322B"/>
    <w:rsid w:val="008412FC"/>
    <w:rsid w:val="00854F0C"/>
    <w:rsid w:val="00867758"/>
    <w:rsid w:val="008907A0"/>
    <w:rsid w:val="00A228E9"/>
    <w:rsid w:val="00B17842"/>
    <w:rsid w:val="00B42F0D"/>
    <w:rsid w:val="00BD60A3"/>
    <w:rsid w:val="00BF78CB"/>
    <w:rsid w:val="00C37BA2"/>
    <w:rsid w:val="00C42E93"/>
    <w:rsid w:val="00C6436B"/>
    <w:rsid w:val="00CE5964"/>
    <w:rsid w:val="00D1047F"/>
    <w:rsid w:val="00DE3AE8"/>
    <w:rsid w:val="00E80B19"/>
    <w:rsid w:val="00E912F8"/>
    <w:rsid w:val="00EE6FEB"/>
    <w:rsid w:val="00F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EB7"/>
  <w15:docId w15:val="{FBCA9E80-FFBB-442E-85ED-80FEA53B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4EF"/>
  </w:style>
  <w:style w:type="paragraph" w:styleId="1">
    <w:name w:val="heading 1"/>
    <w:basedOn w:val="a"/>
    <w:next w:val="a"/>
    <w:link w:val="10"/>
    <w:uiPriority w:val="9"/>
    <w:qFormat/>
    <w:rsid w:val="001574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574E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4E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4E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4E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4E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4E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4E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4E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4EF"/>
    <w:rPr>
      <w:caps/>
      <w:spacing w:val="15"/>
      <w:shd w:val="clear" w:color="auto" w:fill="DBE5F1" w:themeFill="accent1" w:themeFillTint="33"/>
    </w:rPr>
  </w:style>
  <w:style w:type="character" w:styleId="a3">
    <w:name w:val="Strong"/>
    <w:uiPriority w:val="22"/>
    <w:qFormat/>
    <w:rsid w:val="001574EF"/>
    <w:rPr>
      <w:b/>
      <w:bCs/>
    </w:rPr>
  </w:style>
  <w:style w:type="paragraph" w:styleId="a4">
    <w:name w:val="No Spacing"/>
    <w:basedOn w:val="a"/>
    <w:link w:val="a5"/>
    <w:uiPriority w:val="1"/>
    <w:qFormat/>
    <w:rsid w:val="001574EF"/>
    <w:pPr>
      <w:spacing w:before="0" w:after="0" w:line="240" w:lineRule="auto"/>
    </w:pPr>
  </w:style>
  <w:style w:type="character" w:styleId="a6">
    <w:name w:val="Intense Emphasis"/>
    <w:uiPriority w:val="21"/>
    <w:qFormat/>
    <w:rsid w:val="001574EF"/>
    <w:rPr>
      <w:b/>
      <w:bCs/>
      <w:caps/>
      <w:color w:val="243F60" w:themeColor="accent1" w:themeShade="7F"/>
      <w:spacing w:val="10"/>
    </w:rPr>
  </w:style>
  <w:style w:type="character" w:customStyle="1" w:styleId="10">
    <w:name w:val="Заголовок 1 Знак"/>
    <w:basedOn w:val="a0"/>
    <w:link w:val="1"/>
    <w:uiPriority w:val="9"/>
    <w:rsid w:val="001574E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1574EF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574EF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574EF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574EF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574EF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574E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574EF"/>
    <w:rPr>
      <w:i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1574EF"/>
    <w:rPr>
      <w:b/>
      <w:bCs/>
      <w:color w:val="365F91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1574E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574EF"/>
    <w:rPr>
      <w:caps/>
      <w:color w:val="4F81BD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1574E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574EF"/>
    <w:rPr>
      <w:caps/>
      <w:color w:val="595959" w:themeColor="text1" w:themeTint="A6"/>
      <w:spacing w:val="10"/>
      <w:sz w:val="24"/>
      <w:szCs w:val="24"/>
    </w:rPr>
  </w:style>
  <w:style w:type="character" w:styleId="ac">
    <w:name w:val="Emphasis"/>
    <w:uiPriority w:val="20"/>
    <w:qFormat/>
    <w:rsid w:val="001574EF"/>
    <w:rPr>
      <w:caps/>
      <w:color w:val="243F60" w:themeColor="accent1" w:themeShade="7F"/>
      <w:spacing w:val="5"/>
    </w:rPr>
  </w:style>
  <w:style w:type="character" w:customStyle="1" w:styleId="a5">
    <w:name w:val="Без интервала Знак"/>
    <w:basedOn w:val="a0"/>
    <w:link w:val="a4"/>
    <w:uiPriority w:val="1"/>
    <w:rsid w:val="001574EF"/>
    <w:rPr>
      <w:sz w:val="20"/>
      <w:szCs w:val="20"/>
    </w:rPr>
  </w:style>
  <w:style w:type="paragraph" w:styleId="ad">
    <w:name w:val="List Paragraph"/>
    <w:basedOn w:val="a"/>
    <w:uiPriority w:val="34"/>
    <w:qFormat/>
    <w:rsid w:val="001574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74E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74EF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1574E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574EF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1574EF"/>
    <w:rPr>
      <w:i/>
      <w:iCs/>
      <w:color w:val="243F60" w:themeColor="accent1" w:themeShade="7F"/>
    </w:rPr>
  </w:style>
  <w:style w:type="character" w:styleId="af1">
    <w:name w:val="Subtle Reference"/>
    <w:uiPriority w:val="31"/>
    <w:qFormat/>
    <w:rsid w:val="001574EF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574EF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574EF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574EF"/>
    <w:pPr>
      <w:outlineLvl w:val="9"/>
    </w:pPr>
  </w:style>
  <w:style w:type="paragraph" w:customStyle="1" w:styleId="41">
    <w:name w:val="4 Лесной план"/>
    <w:basedOn w:val="a"/>
    <w:link w:val="42"/>
    <w:qFormat/>
    <w:rsid w:val="001574EF"/>
    <w:pPr>
      <w:spacing w:before="0" w:after="0"/>
      <w:ind w:firstLine="709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42">
    <w:name w:val="4 Лесной план Знак"/>
    <w:link w:val="41"/>
    <w:rsid w:val="001574EF"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DecimalAligned">
    <w:name w:val="Decimal Aligned"/>
    <w:basedOn w:val="a"/>
    <w:uiPriority w:val="40"/>
    <w:qFormat/>
    <w:rsid w:val="001574EF"/>
    <w:pPr>
      <w:tabs>
        <w:tab w:val="decimal" w:pos="360"/>
      </w:tabs>
      <w:spacing w:before="0"/>
    </w:pPr>
    <w:rPr>
      <w:sz w:val="22"/>
      <w:szCs w:val="22"/>
      <w:lang w:val="ru-RU" w:bidi="ar-SA"/>
    </w:rPr>
  </w:style>
  <w:style w:type="paragraph" w:styleId="af5">
    <w:name w:val="Normal (Web)"/>
    <w:basedOn w:val="a"/>
    <w:uiPriority w:val="99"/>
    <w:semiHidden/>
    <w:unhideWhenUsed/>
    <w:rsid w:val="0081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867758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867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univer.com/Medical/profilaktika/komnatnie_rastenia_i_zdorovie_rebenk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Bullet</dc:creator>
  <cp:lastModifiedBy>Ольга Ротанова</cp:lastModifiedBy>
  <cp:revision>6</cp:revision>
  <dcterms:created xsi:type="dcterms:W3CDTF">2019-01-23T07:23:00Z</dcterms:created>
  <dcterms:modified xsi:type="dcterms:W3CDTF">2019-01-28T09:29:00Z</dcterms:modified>
</cp:coreProperties>
</file>